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5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1329"/>
        <w:gridCol w:w="4361"/>
      </w:tblGrid>
      <w:tr w:rsidR="002274EB" w:rsidRPr="00AD0A4E" w:rsidTr="002274EB">
        <w:trPr>
          <w:trHeight w:hRule="exact" w:val="1869"/>
        </w:trPr>
        <w:tc>
          <w:tcPr>
            <w:tcW w:w="3455" w:type="dxa"/>
          </w:tcPr>
          <w:p w:rsidR="002274EB" w:rsidRPr="002274EB" w:rsidRDefault="00DE0EB5" w:rsidP="008A58C4">
            <w:pPr>
              <w:tabs>
                <w:tab w:val="left" w:pos="2056"/>
                <w:tab w:val="left" w:pos="5954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 w:rsidRPr="00CD2F89">
              <w:rPr>
                <w:rFonts w:asciiTheme="minorHAnsi" w:hAnsiTheme="minorHAnsi" w:cstheme="minorHAnsi"/>
                <w:noProof/>
                <w:lang w:val="de-CH"/>
              </w:rPr>
              <w:drawing>
                <wp:inline distT="0" distB="0" distL="0" distR="0" wp14:anchorId="543697AD" wp14:editId="4D65A535">
                  <wp:extent cx="2143125" cy="861529"/>
                  <wp:effectExtent l="0" t="0" r="0" b="0"/>
                  <wp:docPr id="1" name="Grafik 1" descr="G:\Zentrale Dienste und Soziales\Kanzlei Allgemein\Wappen_Logos\Logos Gemeinde ab 2018\logo_2017_zusatz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Zentrale Dienste und Soziales\Kanzlei Allgemein\Wappen_Logos\Logos Gemeinde ab 2018\logo_2017_zusatz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10" cy="8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2274EB" w:rsidRPr="002274EB" w:rsidRDefault="002274EB" w:rsidP="008A58C4">
            <w:pPr>
              <w:tabs>
                <w:tab w:val="left" w:pos="5954"/>
              </w:tabs>
              <w:rPr>
                <w:rFonts w:ascii="Calibri" w:hAnsi="Calibri" w:cs="Calibri"/>
                <w:szCs w:val="22"/>
                <w:lang w:val="de-CH"/>
              </w:rPr>
            </w:pPr>
          </w:p>
        </w:tc>
        <w:tc>
          <w:tcPr>
            <w:tcW w:w="4361" w:type="dxa"/>
          </w:tcPr>
          <w:p w:rsidR="002274EB" w:rsidRPr="002274EB" w:rsidRDefault="002274EB" w:rsidP="008A58C4">
            <w:pPr>
              <w:tabs>
                <w:tab w:val="left" w:pos="2056"/>
              </w:tabs>
              <w:rPr>
                <w:rFonts w:ascii="Calibri" w:hAnsi="Calibri" w:cs="Calibri"/>
                <w:b/>
                <w:sz w:val="32"/>
                <w:szCs w:val="22"/>
              </w:rPr>
            </w:pPr>
          </w:p>
          <w:p w:rsidR="002274EB" w:rsidRPr="002274EB" w:rsidRDefault="002274EB" w:rsidP="008A58C4">
            <w:pPr>
              <w:tabs>
                <w:tab w:val="left" w:pos="2056"/>
              </w:tabs>
              <w:rPr>
                <w:rFonts w:ascii="Calibri" w:hAnsi="Calibri" w:cs="Calibri"/>
                <w:b/>
                <w:sz w:val="32"/>
                <w:szCs w:val="22"/>
              </w:rPr>
            </w:pPr>
          </w:p>
          <w:p w:rsidR="002274EB" w:rsidRPr="00DE0EB5" w:rsidRDefault="00DE0EB5" w:rsidP="00DE0EB5">
            <w:pPr>
              <w:tabs>
                <w:tab w:val="left" w:pos="2056"/>
              </w:tabs>
              <w:jc w:val="right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 w:rsidRPr="00DE0EB5">
              <w:rPr>
                <w:rFonts w:ascii="Arial" w:hAnsi="Arial" w:cs="Arial"/>
                <w:b/>
                <w:sz w:val="32"/>
                <w:szCs w:val="22"/>
                <w:lang w:val="de-CH"/>
              </w:rPr>
              <w:t>Baumaterial/Farbwahl</w:t>
            </w:r>
          </w:p>
        </w:tc>
      </w:tr>
    </w:tbl>
    <w:p w:rsidR="00665FBA" w:rsidRDefault="00665FBA">
      <w:pPr>
        <w:rPr>
          <w:rFonts w:ascii="Arial" w:hAnsi="Arial"/>
        </w:rPr>
      </w:pPr>
    </w:p>
    <w:p w:rsidR="00DE0EB5" w:rsidRDefault="00DE0EB5">
      <w:pPr>
        <w:rPr>
          <w:rFonts w:ascii="Arial" w:hAnsi="Arial"/>
        </w:rPr>
      </w:pPr>
    </w:p>
    <w:p w:rsidR="00DE0EB5" w:rsidRDefault="00DE0EB5">
      <w:pPr>
        <w:rPr>
          <w:rFonts w:ascii="Arial" w:hAnsi="Arial"/>
        </w:rPr>
      </w:pPr>
    </w:p>
    <w:p w:rsidR="00DE0EB5" w:rsidRDefault="00DE0EB5">
      <w:pPr>
        <w:rPr>
          <w:rFonts w:ascii="Arial" w:hAnsi="Arial"/>
        </w:rPr>
      </w:pPr>
    </w:p>
    <w:tbl>
      <w:tblPr>
        <w:tblStyle w:val="KostPartnerStandartabelle1"/>
        <w:tblW w:w="9511" w:type="dxa"/>
        <w:tblInd w:w="-17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295"/>
        <w:gridCol w:w="6216"/>
      </w:tblGrid>
      <w:tr w:rsidR="00DE0EB5" w:rsidRPr="00DE0EB5" w:rsidTr="00DE0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E0EB5" w:rsidRPr="00DE0EB5" w:rsidRDefault="00DE0EB5" w:rsidP="00DE0EB5">
            <w:pPr>
              <w:tabs>
                <w:tab w:val="left" w:pos="5954"/>
              </w:tabs>
              <w:rPr>
                <w:rFonts w:ascii="Arial" w:hAnsi="Arial" w:cs="Arial"/>
                <w:b w:val="0"/>
                <w:sz w:val="20"/>
                <w:lang w:val="de-CH" w:eastAsia="en-US"/>
              </w:rPr>
            </w:pPr>
            <w:r w:rsidRPr="00DE0EB5">
              <w:rPr>
                <w:rFonts w:ascii="Arial" w:hAnsi="Arial" w:cs="Arial"/>
                <w:b w:val="0"/>
                <w:sz w:val="20"/>
                <w:lang w:val="de-CH" w:eastAsia="en-US"/>
              </w:rPr>
              <w:t>Gesuchsteller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DE0EB5" w:rsidRPr="00DE3C59" w:rsidRDefault="00DE0EB5" w:rsidP="00C10767">
            <w:pPr>
              <w:tabs>
                <w:tab w:val="left" w:pos="5954"/>
              </w:tabs>
              <w:rPr>
                <w:rFonts w:ascii="Arial" w:hAnsi="Arial" w:cs="Arial"/>
                <w:b w:val="0"/>
                <w:sz w:val="20"/>
                <w:lang w:val="de-CH" w:eastAsia="en-US"/>
              </w:rPr>
            </w:pPr>
          </w:p>
        </w:tc>
      </w:tr>
      <w:tr w:rsidR="00DE0EB5" w:rsidRPr="00DE0EB5" w:rsidTr="00DE0EB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DE0EB5" w:rsidRPr="00DE0EB5" w:rsidRDefault="00DE0EB5" w:rsidP="00284585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  <w:r w:rsidRPr="00DE0EB5">
              <w:rPr>
                <w:rFonts w:ascii="Arial" w:hAnsi="Arial" w:cs="Arial"/>
                <w:sz w:val="20"/>
                <w:lang w:val="de-CH" w:eastAsia="en-US"/>
              </w:rPr>
              <w:t>Bauvorhaben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DE0EB5" w:rsidRPr="00DE3C59" w:rsidRDefault="00DE0EB5" w:rsidP="00284585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DE0EB5" w:rsidRPr="00DE0EB5" w:rsidTr="00DE0EB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vAlign w:val="center"/>
          </w:tcPr>
          <w:p w:rsidR="00DE0EB5" w:rsidRPr="00DE0EB5" w:rsidRDefault="00DE0EB5" w:rsidP="00DE3267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  <w:r w:rsidRPr="00DE0EB5">
              <w:rPr>
                <w:rFonts w:ascii="Arial" w:hAnsi="Arial" w:cs="Arial"/>
                <w:sz w:val="20"/>
                <w:lang w:val="de-CH" w:eastAsia="en-US"/>
              </w:rPr>
              <w:t>Ortsbezeichnung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DE0EB5" w:rsidRPr="00DE3C59" w:rsidRDefault="00DE0EB5" w:rsidP="00DE3267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DE0EB5" w:rsidRPr="00DE0EB5" w:rsidTr="00DE0EB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</w:tcBorders>
            <w:vAlign w:val="center"/>
          </w:tcPr>
          <w:p w:rsidR="00DE0EB5" w:rsidRPr="00DE0EB5" w:rsidRDefault="00DE0EB5" w:rsidP="009D7D7D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  <w:r w:rsidRPr="00DE0EB5">
              <w:rPr>
                <w:rFonts w:ascii="Arial" w:hAnsi="Arial" w:cs="Arial"/>
                <w:sz w:val="20"/>
                <w:lang w:val="de-CH" w:eastAsia="en-US"/>
              </w:rPr>
              <w:t>Grundstück Nr.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tcBorders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DE0EB5" w:rsidRPr="00DE3C59" w:rsidRDefault="00DE0EB5" w:rsidP="009D7D7D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DE0EB5" w:rsidRPr="00DE0EB5" w:rsidTr="00DE0EB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E0EB5" w:rsidRPr="00DE0EB5" w:rsidRDefault="00DE0EB5" w:rsidP="00263998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  <w:r w:rsidRPr="00DE0EB5">
              <w:rPr>
                <w:rFonts w:ascii="Arial" w:hAnsi="Arial" w:cs="Arial"/>
                <w:sz w:val="20"/>
                <w:lang w:val="de-CH" w:eastAsia="en-US"/>
              </w:rPr>
              <w:t>Gebäudeversicherung Nr.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tcMar>
              <w:left w:w="0" w:type="dxa"/>
            </w:tcMar>
            <w:vAlign w:val="center"/>
          </w:tcPr>
          <w:p w:rsidR="00DE0EB5" w:rsidRPr="00DE3C59" w:rsidRDefault="00DE0EB5" w:rsidP="00DE0EB5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  <w:tr w:rsidR="00DE0EB5" w:rsidRPr="00DE0EB5" w:rsidTr="00DE0E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E0EB5" w:rsidRPr="00DE0EB5" w:rsidRDefault="00DE0EB5" w:rsidP="00DE0EB5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  <w:r w:rsidRPr="00DE0EB5">
              <w:rPr>
                <w:rFonts w:ascii="Arial" w:hAnsi="Arial" w:cs="Arial"/>
                <w:sz w:val="20"/>
                <w:lang w:val="de-CH" w:eastAsia="en-US"/>
              </w:rPr>
              <w:t>Planverfasser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  <w:vAlign w:val="center"/>
          </w:tcPr>
          <w:p w:rsidR="00DE0EB5" w:rsidRPr="00DE3C59" w:rsidRDefault="00DE0EB5" w:rsidP="00DE0EB5">
            <w:pPr>
              <w:tabs>
                <w:tab w:val="left" w:pos="5954"/>
              </w:tabs>
              <w:rPr>
                <w:rFonts w:ascii="Arial" w:hAnsi="Arial" w:cs="Arial"/>
                <w:sz w:val="20"/>
                <w:lang w:val="de-CH" w:eastAsia="en-US"/>
              </w:rPr>
            </w:pPr>
          </w:p>
        </w:tc>
      </w:tr>
    </w:tbl>
    <w:p w:rsidR="00665FBA" w:rsidRDefault="00665FBA">
      <w:pPr>
        <w:rPr>
          <w:rFonts w:ascii="Arial" w:hAnsi="Arial"/>
          <w:sz w:val="22"/>
        </w:rPr>
      </w:pPr>
    </w:p>
    <w:p w:rsidR="00665FBA" w:rsidRDefault="00665FBA">
      <w:pPr>
        <w:pBdr>
          <w:bottom w:val="single" w:sz="6" w:space="1" w:color="auto"/>
        </w:pBdr>
        <w:rPr>
          <w:rFonts w:ascii="Arial" w:hAnsi="Arial"/>
          <w:sz w:val="8"/>
        </w:rPr>
      </w:pPr>
    </w:p>
    <w:p w:rsidR="00665FBA" w:rsidRDefault="00665FBA">
      <w:pPr>
        <w:rPr>
          <w:rFonts w:ascii="Arial" w:hAnsi="Arial"/>
          <w:sz w:val="12"/>
        </w:rPr>
      </w:pPr>
    </w:p>
    <w:p w:rsidR="00E93068" w:rsidRDefault="00E93068" w:rsidP="00E93068">
      <w:pPr>
        <w:pStyle w:val="Textkrper"/>
        <w:tabs>
          <w:tab w:val="left" w:pos="3119"/>
          <w:tab w:val="left" w:pos="6379"/>
        </w:tabs>
        <w:spacing w:before="120" w:after="120"/>
      </w:pPr>
      <w:r>
        <w:t>Bauteil:</w:t>
      </w:r>
      <w:r>
        <w:tab/>
        <w:t>Art / Material:</w:t>
      </w:r>
      <w:r>
        <w:tab/>
        <w:t>Farbe / RAL oder NCS Nr.:</w:t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Bedachung: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Dachuntersichten: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Ortladen</w:t>
      </w:r>
      <w:proofErr w:type="spellEnd"/>
      <w:r>
        <w:rPr>
          <w:rFonts w:ascii="Arial" w:hAnsi="Arial"/>
          <w:sz w:val="22"/>
        </w:rPr>
        <w:t>/Stirnladen: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Spenglerarbeiten</w:t>
      </w:r>
      <w:proofErr w:type="spellEnd"/>
      <w:r>
        <w:rPr>
          <w:rFonts w:ascii="Arial" w:hAnsi="Arial"/>
          <w:sz w:val="22"/>
        </w:rPr>
        <w:t>/Kamin: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Fassaden: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Fassadensockel: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Fenster: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Dachfenster: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Fensterbänke: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Lamellenstoren: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Eingangstüre: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Garagentor:</w:t>
      </w:r>
      <w:r>
        <w:rPr>
          <w:rFonts w:ascii="Arial" w:hAnsi="Arial"/>
          <w:sz w:val="22"/>
        </w:rPr>
        <w:tab/>
      </w:r>
    </w:p>
    <w:p w:rsidR="00665FBA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 w:rsidRPr="00E93068">
        <w:rPr>
          <w:rFonts w:ascii="Arial" w:hAnsi="Arial"/>
          <w:sz w:val="22"/>
          <w:lang w:val="de-CH"/>
        </w:rPr>
        <w:t>Aussengeländer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:rsidR="00824BCE" w:rsidRDefault="00665FBA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Stützmauern:</w:t>
      </w:r>
    </w:p>
    <w:p w:rsidR="002274EB" w:rsidRDefault="002274EB" w:rsidP="00EC502D">
      <w:pPr>
        <w:numPr>
          <w:ilvl w:val="0"/>
          <w:numId w:val="4"/>
        </w:numPr>
        <w:tabs>
          <w:tab w:val="left" w:pos="284"/>
          <w:tab w:val="left" w:pos="3119"/>
          <w:tab w:val="left" w:pos="6379"/>
          <w:tab w:val="right" w:leader="dot" w:pos="9072"/>
        </w:tabs>
        <w:ind w:hanging="720"/>
        <w:rPr>
          <w:rFonts w:ascii="Arial" w:hAnsi="Arial"/>
          <w:sz w:val="22"/>
        </w:rPr>
      </w:pPr>
    </w:p>
    <w:p w:rsidR="00665FBA" w:rsidRPr="002274EB" w:rsidRDefault="002274EB" w:rsidP="002274EB">
      <w:pPr>
        <w:tabs>
          <w:tab w:val="left" w:pos="426"/>
          <w:tab w:val="left" w:pos="3119"/>
          <w:tab w:val="left" w:pos="4111"/>
          <w:tab w:val="left" w:pos="6379"/>
          <w:tab w:val="right" w:leader="dot" w:pos="9072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E8"/>
      </w:r>
      <w:r w:rsidR="00824BCE" w:rsidRPr="002274EB">
        <w:rPr>
          <w:rFonts w:ascii="Arial" w:hAnsi="Arial"/>
          <w:sz w:val="22"/>
        </w:rPr>
        <w:t xml:space="preserve"> Material-/Farbmuster abgegeben</w:t>
      </w:r>
      <w:r w:rsidR="002D5D0D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2"/>
        </w:rPr>
        <w:instrText xml:space="preserve"> FORMCHECKBOX </w:instrText>
      </w:r>
      <w:r w:rsidR="001E73E5">
        <w:rPr>
          <w:rFonts w:ascii="Arial" w:hAnsi="Arial"/>
          <w:sz w:val="22"/>
        </w:rPr>
      </w:r>
      <w:r w:rsidR="001E73E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 w:rsidRPr="002274EB">
        <w:rPr>
          <w:rFonts w:ascii="Arial" w:hAnsi="Arial"/>
          <w:sz w:val="22"/>
        </w:rPr>
        <w:t xml:space="preserve"> ja </w:t>
      </w:r>
      <w:r>
        <w:rPr>
          <w:rFonts w:ascii="Arial" w:hAnsi="Arial"/>
          <w:sz w:val="22"/>
        </w:rPr>
        <w:t xml:space="preserve">   </w:t>
      </w:r>
      <w:r w:rsidR="002D5D0D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5D0D">
        <w:rPr>
          <w:rFonts w:ascii="Arial" w:hAnsi="Arial"/>
          <w:sz w:val="22"/>
        </w:rPr>
        <w:instrText xml:space="preserve"> FORMCHECKBOX </w:instrText>
      </w:r>
      <w:r w:rsidR="001E73E5">
        <w:rPr>
          <w:rFonts w:ascii="Arial" w:hAnsi="Arial"/>
          <w:sz w:val="22"/>
        </w:rPr>
      </w:r>
      <w:r w:rsidR="001E73E5">
        <w:rPr>
          <w:rFonts w:ascii="Arial" w:hAnsi="Arial"/>
          <w:sz w:val="22"/>
        </w:rPr>
        <w:fldChar w:fldCharType="separate"/>
      </w:r>
      <w:r w:rsidR="002D5D0D">
        <w:rPr>
          <w:rFonts w:ascii="Arial" w:hAnsi="Arial"/>
          <w:sz w:val="22"/>
        </w:rPr>
        <w:fldChar w:fldCharType="end"/>
      </w:r>
      <w:r w:rsidRPr="002274EB">
        <w:rPr>
          <w:rFonts w:ascii="Arial" w:hAnsi="Arial"/>
          <w:sz w:val="22"/>
        </w:rPr>
        <w:t xml:space="preserve"> nein</w:t>
      </w:r>
    </w:p>
    <w:p w:rsidR="00665FBA" w:rsidRDefault="00824BCE">
      <w:pPr>
        <w:pBdr>
          <w:bottom w:val="single" w:sz="6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65FBA" w:rsidRDefault="00665FBA">
      <w:pPr>
        <w:rPr>
          <w:rFonts w:ascii="Arial" w:hAnsi="Arial"/>
          <w:sz w:val="22"/>
        </w:rPr>
      </w:pPr>
    </w:p>
    <w:p w:rsidR="002274EB" w:rsidRDefault="002274EB">
      <w:pPr>
        <w:rPr>
          <w:rFonts w:ascii="Arial" w:hAnsi="Arial"/>
          <w:sz w:val="22"/>
        </w:rPr>
      </w:pPr>
    </w:p>
    <w:sectPr w:rsidR="002274EB" w:rsidSect="003564A4">
      <w:footerReference w:type="first" r:id="rId12"/>
      <w:pgSz w:w="11907" w:h="16840" w:code="9"/>
      <w:pgMar w:top="851" w:right="992" w:bottom="1134" w:left="1644" w:header="510" w:footer="51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02" w:rsidRDefault="00163602">
      <w:r>
        <w:separator/>
      </w:r>
    </w:p>
  </w:endnote>
  <w:endnote w:type="continuationSeparator" w:id="0">
    <w:p w:rsidR="00163602" w:rsidRDefault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9F" w:rsidRDefault="00F1289F" w:rsidP="00F1289F">
    <w:pPr>
      <w:pStyle w:val="Fuzeile"/>
    </w:pPr>
  </w:p>
  <w:p w:rsidR="00F1289F" w:rsidRDefault="00F1289F" w:rsidP="00F128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02" w:rsidRDefault="00163602">
      <w:r>
        <w:separator/>
      </w:r>
    </w:p>
  </w:footnote>
  <w:footnote w:type="continuationSeparator" w:id="0">
    <w:p w:rsidR="00163602" w:rsidRDefault="0016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A91"/>
    <w:multiLevelType w:val="hybridMultilevel"/>
    <w:tmpl w:val="7432FC1A"/>
    <w:lvl w:ilvl="0" w:tplc="FCAE52B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552"/>
    <w:multiLevelType w:val="hybridMultilevel"/>
    <w:tmpl w:val="87DC7312"/>
    <w:lvl w:ilvl="0" w:tplc="87902270">
      <w:start w:val="620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1976"/>
    <w:multiLevelType w:val="hybridMultilevel"/>
    <w:tmpl w:val="A69C59B6"/>
    <w:lvl w:ilvl="0" w:tplc="87902270">
      <w:start w:val="620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A5204D"/>
    <w:multiLevelType w:val="hybridMultilevel"/>
    <w:tmpl w:val="7A0A5D12"/>
    <w:lvl w:ilvl="0" w:tplc="FCAE52BC">
      <w:numFmt w:val="bullet"/>
      <w:lvlText w:val="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1"/>
    <w:rsid w:val="00163602"/>
    <w:rsid w:val="001D500E"/>
    <w:rsid w:val="001E73E5"/>
    <w:rsid w:val="002274EB"/>
    <w:rsid w:val="002D5D0D"/>
    <w:rsid w:val="00353735"/>
    <w:rsid w:val="003564A4"/>
    <w:rsid w:val="003E3BDC"/>
    <w:rsid w:val="00517B97"/>
    <w:rsid w:val="00594398"/>
    <w:rsid w:val="006500C7"/>
    <w:rsid w:val="00665FBA"/>
    <w:rsid w:val="006F3372"/>
    <w:rsid w:val="00743595"/>
    <w:rsid w:val="00824BCE"/>
    <w:rsid w:val="008A58C4"/>
    <w:rsid w:val="009156EE"/>
    <w:rsid w:val="009836D1"/>
    <w:rsid w:val="009A7E2A"/>
    <w:rsid w:val="00B337EB"/>
    <w:rsid w:val="00BF6C23"/>
    <w:rsid w:val="00C749E1"/>
    <w:rsid w:val="00CC2A47"/>
    <w:rsid w:val="00DE0EB5"/>
    <w:rsid w:val="00DE3C59"/>
    <w:rsid w:val="00E93068"/>
    <w:rsid w:val="00EC502D"/>
    <w:rsid w:val="00EF5224"/>
    <w:rsid w:val="00F1289F"/>
    <w:rsid w:val="00FA18FA"/>
    <w:rsid w:val="00FE01A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01FF13-A135-40DE-9351-4C28F96D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6237"/>
      </w:tabs>
      <w:ind w:right="3742"/>
      <w:outlineLvl w:val="0"/>
    </w:pPr>
    <w:rPr>
      <w:rFonts w:ascii="Arial" w:hAnsi="Arial"/>
      <w:b/>
      <w:i/>
      <w:spacing w:val="64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7388" w:h="431" w:hSpace="142" w:wrap="around" w:vAnchor="page" w:hAnchor="page" w:x="1736" w:y="14833"/>
    </w:pPr>
    <w:rPr>
      <w:b/>
      <w:smallCaps/>
      <w:sz w:val="20"/>
    </w:rPr>
  </w:style>
  <w:style w:type="paragraph" w:styleId="Sprechblasentext">
    <w:name w:val="Balloon Text"/>
    <w:basedOn w:val="Standard"/>
    <w:link w:val="SprechblasentextZchn"/>
    <w:rsid w:val="00824B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24BCE"/>
    <w:rPr>
      <w:rFonts w:ascii="Segoe UI" w:hAnsi="Segoe UI" w:cs="Segoe UI"/>
      <w:sz w:val="18"/>
      <w:szCs w:val="18"/>
      <w:lang w:val="de-DE"/>
    </w:rPr>
  </w:style>
  <w:style w:type="character" w:customStyle="1" w:styleId="FuzeileZchn">
    <w:name w:val="Fußzeile Zchn"/>
    <w:link w:val="Fuzeile"/>
    <w:uiPriority w:val="99"/>
    <w:rsid w:val="00F1289F"/>
    <w:rPr>
      <w:sz w:val="24"/>
      <w:lang w:val="de-DE"/>
    </w:rPr>
  </w:style>
  <w:style w:type="table" w:customStyle="1" w:styleId="KostPartnerStandartabelle1">
    <w:name w:val="Kost + Partner Standartabelle1"/>
    <w:basedOn w:val="Tabellendesign"/>
    <w:next w:val="Tabellenraster"/>
    <w:rsid w:val="00DE0EB5"/>
    <w:pPr>
      <w:tabs>
        <w:tab w:val="left" w:pos="3402"/>
        <w:tab w:val="right" w:pos="8931"/>
      </w:tabs>
      <w:spacing w:before="20" w:after="20" w:line="276" w:lineRule="auto"/>
    </w:pPr>
    <w:rPr>
      <w:rFonts w:ascii="Calibri" w:hAnsi="Calibri"/>
      <w:sz w:val="22"/>
      <w:szCs w:val="22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808080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bottom w:val="nil"/>
          <w:right w:val="nil"/>
        </w:tcBorders>
      </w:tcPr>
    </w:tblStylePr>
    <w:tblStylePr w:type="swCell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shd w:val="clear" w:color="auto" w:fill="auto"/>
      </w:tcPr>
    </w:tblStylePr>
  </w:style>
  <w:style w:type="table" w:styleId="Tabellendesign">
    <w:name w:val="Table Theme"/>
    <w:basedOn w:val="NormaleTabelle"/>
    <w:semiHidden/>
    <w:unhideWhenUsed/>
    <w:rsid w:val="00D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D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geDocumentType xmlns="D8431359-ACC1-43ED-9AF8-504F9869E854">Allgemeine Dokumente</bage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GE Dokument" ma:contentTypeID="0x010100307011E8B1BE4CB280F7E0FF5F249E830022A7580B89106F43BC9FB5DCB2F143B3" ma:contentTypeVersion="1" ma:contentTypeDescription="BAGE Dokument" ma:contentTypeScope="" ma:versionID="709d05018a1bfdd97f2216f56551b0e0">
  <xsd:schema xmlns:xsd="http://www.w3.org/2001/XMLSchema" xmlns:xs="http://www.w3.org/2001/XMLSchema" xmlns:p="http://schemas.microsoft.com/office/2006/metadata/properties" xmlns:ns2="D8431359-ACC1-43ED-9AF8-504F9869E854" targetNamespace="http://schemas.microsoft.com/office/2006/metadata/properties" ma:root="true" ma:fieldsID="460d2f4d34fd2172135e55db14ed4809" ns2:_="">
    <xsd:import namespace="D8431359-ACC1-43ED-9AF8-504F9869E854"/>
    <xsd:element name="properties">
      <xsd:complexType>
        <xsd:sequence>
          <xsd:element name="documentManagement">
            <xsd:complexType>
              <xsd:all>
                <xsd:element ref="ns2:bage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1359-ACC1-43ED-9AF8-504F9869E854" elementFormDefault="qualified">
    <xsd:import namespace="http://schemas.microsoft.com/office/2006/documentManagement/types"/>
    <xsd:import namespace="http://schemas.microsoft.com/office/infopath/2007/PartnerControls"/>
    <xsd:element name="bageDocumentType" ma:index="7" nillable="true" ma:displayName="Dokumentart" ma:default="Allgemeine Dokumente" ma:description="" ma:internalName="bageDocumentType" ma:readOnly="false">
      <xsd:simpleType>
        <xsd:restriction base="dms:Choice">
          <xsd:enumeration value="Allgemeine Dokumente"/>
          <xsd:enumeration value="Überweisungsschreiben"/>
          <xsd:enumeration value="Leitentscheid"/>
          <xsd:enumeration value="Baubeschrieb"/>
          <xsd:enumeration value="Umweltverträglichkeitsbericht"/>
          <xsd:enumeration value="Bericht"/>
          <xsd:enumeration value="Situationsplan"/>
          <xsd:enumeration value="Baupläne"/>
          <xsd:enumeration value="Baugesuchsformular"/>
          <xsd:enumeration value="Einheitsentschei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100D6-0992-43A7-A897-35BC7D6C49B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021AC79-5386-4342-9BCB-1D8EFECCB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35834-817C-4FE0-8053-9022126E801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D8431359-ACC1-43ED-9AF8-504F9869E85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027406-59F6-432E-AD43-A69CB8A1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31359-ACC1-43ED-9AF8-504F9869E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Farb- und Materialwahl Gesuch</vt:lpstr>
    </vt:vector>
  </TitlesOfParts>
  <Company>CH-6207 Nottwil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Farb- und Materialwahl Gesuch</dc:title>
  <dc:subject/>
  <dc:creator>ofrei</dc:creator>
  <cp:keywords/>
  <dc:description/>
  <cp:lastModifiedBy>Strässle Sina</cp:lastModifiedBy>
  <cp:revision>2</cp:revision>
  <cp:lastPrinted>2016-03-02T13:03:00Z</cp:lastPrinted>
  <dcterms:created xsi:type="dcterms:W3CDTF">2021-01-29T09:10:00Z</dcterms:created>
  <dcterms:modified xsi:type="dcterms:W3CDTF">2021-01-29T09:10:00Z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0x010100307011E8B1BE4CB280F7E0FF5F249E830022A7580B89106F43BC9FB5DCB2F143B3</vt:lpwstr>
  </property>
  <property fmtid="{D5CDD505-2E9C-101B-9397-08002B2CF9AE}" pid="3" name="bageInboxDocumentScanFormType">
    <vt:lpwstr/>
  </property>
  <property fmtid="{D5CDD505-2E9C-101B-9397-08002B2CF9AE}" pid="4" name="bageRequestCoordinates">
    <vt:lpwstr/>
  </property>
  <property fmtid="{D5CDD505-2E9C-101B-9397-08002B2CF9AE}" pid="5" name="WorkPhone">
    <vt:lpwstr/>
  </property>
  <property fmtid="{D5CDD505-2E9C-101B-9397-08002B2CF9AE}" pid="6" name="FirstName">
    <vt:lpwstr/>
  </property>
  <property fmtid="{D5CDD505-2E9C-101B-9397-08002B2CF9AE}" pid="7" name="bageInboxDocumentScanJobDocumentPosition">
    <vt:lpwstr/>
  </property>
  <property fmtid="{D5CDD505-2E9C-101B-9397-08002B2CF9AE}" pid="8" name="bageInboxDocumentScanID">
    <vt:lpwstr/>
  </property>
  <property fmtid="{D5CDD505-2E9C-101B-9397-08002B2CF9AE}" pid="9" name="WorkCountry">
    <vt:lpwstr/>
  </property>
  <property fmtid="{D5CDD505-2E9C-101B-9397-08002B2CF9AE}" pid="10" name="Email">
    <vt:lpwstr/>
  </property>
  <property fmtid="{D5CDD505-2E9C-101B-9397-08002B2CF9AE}" pid="11" name="WorkFax">
    <vt:lpwstr/>
  </property>
  <property fmtid="{D5CDD505-2E9C-101B-9397-08002B2CF9AE}" pid="12" name="bageInboxDocumentScanDocumentName">
    <vt:lpwstr/>
  </property>
  <property fmtid="{D5CDD505-2E9C-101B-9397-08002B2CF9AE}" pid="13" name="bageRequestWater">
    <vt:lpwstr/>
  </property>
  <property fmtid="{D5CDD505-2E9C-101B-9397-08002B2CF9AE}" pid="14" name="bageRequestSecondaryReferenceNumber">
    <vt:lpwstr/>
  </property>
  <property fmtid="{D5CDD505-2E9C-101B-9397-08002B2CF9AE}" pid="15" name="Company">
    <vt:lpwstr/>
  </property>
  <property fmtid="{D5CDD505-2E9C-101B-9397-08002B2CF9AE}" pid="16" name="WorkAddress">
    <vt:lpwstr/>
  </property>
  <property fmtid="{D5CDD505-2E9C-101B-9397-08002B2CF9AE}" pid="17" name="WorkCity">
    <vt:lpwstr/>
  </property>
  <property fmtid="{D5CDD505-2E9C-101B-9397-08002B2CF9AE}" pid="18" name="bageInboxDocumentScanJobID">
    <vt:lpwstr/>
  </property>
  <property fmtid="{D5CDD505-2E9C-101B-9397-08002B2CF9AE}" pid="19" name="bageRequestStreet">
    <vt:lpwstr/>
  </property>
  <property fmtid="{D5CDD505-2E9C-101B-9397-08002B2CF9AE}" pid="20" name="WorkZip">
    <vt:lpwstr/>
  </property>
  <property fmtid="{D5CDD505-2E9C-101B-9397-08002B2CF9AE}" pid="21" name="bageRequestPostCode">
    <vt:lpwstr/>
  </property>
  <property fmtid="{D5CDD505-2E9C-101B-9397-08002B2CF9AE}" pid="22" name="bageRequestParcel">
    <vt:lpwstr/>
  </property>
  <property fmtid="{D5CDD505-2E9C-101B-9397-08002B2CF9AE}" pid="23" name="CellPhone">
    <vt:lpwstr/>
  </property>
  <property fmtid="{D5CDD505-2E9C-101B-9397-08002B2CF9AE}" pid="24" name="bageRequestComment">
    <vt:lpwstr/>
  </property>
  <property fmtid="{D5CDD505-2E9C-101B-9397-08002B2CF9AE}" pid="25" name="bageDocumentPageCount">
    <vt:i4>0</vt:i4>
  </property>
  <property fmtid="{D5CDD505-2E9C-101B-9397-08002B2CF9AE}" pid="26" name="bageDocumentDepository">
    <vt:lpwstr/>
  </property>
  <property fmtid="{D5CDD505-2E9C-101B-9397-08002B2CF9AE}" pid="27" name="bageRequestSubject">
    <vt:lpwstr/>
  </property>
  <property fmtid="{D5CDD505-2E9C-101B-9397-08002B2CF9AE}" pid="28" name="HomePhone">
    <vt:lpwstr/>
  </property>
  <property fmtid="{D5CDD505-2E9C-101B-9397-08002B2CF9AE}" pid="29" name="bageDocumentSize">
    <vt:lpwstr/>
  </property>
  <property fmtid="{D5CDD505-2E9C-101B-9397-08002B2CF9AE}" pid="30" name="bageRequestCommune">
    <vt:lpwstr/>
  </property>
  <property fmtid="{D5CDD505-2E9C-101B-9397-08002B2CF9AE}" pid="31" name="bageRequestLocationDescription">
    <vt:lpwstr/>
  </property>
  <property fmtid="{D5CDD505-2E9C-101B-9397-08002B2CF9AE}" pid="32" name="LastName">
    <vt:lpwstr/>
  </property>
  <property fmtid="{D5CDD505-2E9C-101B-9397-08002B2CF9AE}" pid="33" name="bageDocumentName">
    <vt:lpwstr/>
  </property>
  <property fmtid="{D5CDD505-2E9C-101B-9397-08002B2CF9AE}" pid="34" name="bageInboxDocumentDossierAssignment">
    <vt:lpwstr/>
  </property>
  <property fmtid="{D5CDD505-2E9C-101B-9397-08002B2CF9AE}" pid="35" name="bageRequestReferenceNumber">
    <vt:lpwstr/>
  </property>
</Properties>
</file>